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4E30" w:rsidRDefault="00094E30" w:rsidP="003B0103">
      <w:pPr>
        <w:pStyle w:val="a3"/>
        <w:ind w:hanging="567"/>
        <w:jc w:val="center"/>
        <w:rPr>
          <w:rFonts w:ascii="Times New Roman" w:hAnsi="Times New Roman"/>
          <w:b/>
          <w:sz w:val="36"/>
        </w:rPr>
      </w:pPr>
      <w:bookmarkStart w:id="0" w:name="_GoBack"/>
      <w:bookmarkEnd w:id="0"/>
      <w:r>
        <w:rPr>
          <w:rFonts w:ascii="Times New Roman" w:hAnsi="Times New Roman"/>
          <w:b/>
          <w:noProof/>
          <w:sz w:val="36"/>
        </w:rPr>
        <w:drawing>
          <wp:inline distT="0" distB="0" distL="0" distR="0">
            <wp:extent cx="6657030" cy="958426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0" cy="9590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0103">
        <w:rPr>
          <w:rFonts w:ascii="Times New Roman" w:hAnsi="Times New Roman"/>
          <w:b/>
          <w:sz w:val="36"/>
        </w:rPr>
        <w:t xml:space="preserve">                                                    </w:t>
      </w:r>
    </w:p>
    <w:tbl>
      <w:tblPr>
        <w:tblpPr w:leftFromText="180" w:rightFromText="180" w:vertAnchor="text" w:horzAnchor="margin" w:tblpX="-601" w:tblpY="44"/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8646"/>
        <w:gridCol w:w="1843"/>
      </w:tblGrid>
      <w:tr w:rsidR="003B49FD" w:rsidTr="003B0103">
        <w:trPr>
          <w:trHeight w:val="59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19</w:t>
            </w:r>
          </w:p>
        </w:tc>
        <w:tc>
          <w:tcPr>
            <w:tcW w:w="8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Беседа о ДДТТ. Первая медицинская помощь.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Февраль </w:t>
            </w:r>
          </w:p>
        </w:tc>
      </w:tr>
      <w:tr w:rsidR="003B49FD" w:rsidTr="003B0103">
        <w:trPr>
          <w:trHeight w:val="28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8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Игра «Зеленый огонек» (1-4 кл)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Февраль </w:t>
            </w:r>
          </w:p>
        </w:tc>
      </w:tr>
      <w:tr w:rsidR="003B49FD" w:rsidTr="003B0103">
        <w:trPr>
          <w:trHeight w:val="54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8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Виды перекрестков. Регулировка движения на перекрестке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Февраль </w:t>
            </w:r>
          </w:p>
        </w:tc>
      </w:tr>
      <w:tr w:rsidR="003B49FD" w:rsidTr="003B0103">
        <w:trPr>
          <w:trHeight w:val="28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8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Предупредительные знаки.(1-4 кл)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Март </w:t>
            </w:r>
          </w:p>
        </w:tc>
      </w:tr>
      <w:tr w:rsidR="003B49FD" w:rsidTr="003B0103">
        <w:trPr>
          <w:trHeight w:val="3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8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ДТП. Причины возникновения и последствия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Март </w:t>
            </w:r>
          </w:p>
        </w:tc>
      </w:tr>
      <w:tr w:rsidR="003B49FD" w:rsidTr="003B0103">
        <w:trPr>
          <w:trHeight w:val="2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8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Выступление агитбригады по пропаганде ПДД</w:t>
            </w:r>
            <w:r w:rsidR="0038111A">
              <w:rPr>
                <w:rFonts w:ascii="Times New Roman" w:hAnsi="Times New Roman"/>
                <w:sz w:val="24"/>
                <w:szCs w:val="24"/>
              </w:rPr>
              <w:t xml:space="preserve"> «Устная пропаганда Правил дорожного движения среди учащихся и дошкольников.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Март </w:t>
            </w:r>
          </w:p>
        </w:tc>
      </w:tr>
      <w:tr w:rsidR="003B49FD" w:rsidTr="003B0103">
        <w:trPr>
          <w:trHeight w:val="38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8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Конкурс среди учащихся старшего звена «Селфи-безопасность»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Март </w:t>
            </w:r>
          </w:p>
        </w:tc>
      </w:tr>
      <w:tr w:rsidR="003B49FD" w:rsidTr="003B0103">
        <w:trPr>
          <w:trHeight w:val="33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8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Выступление агитбригады «Знай ПДД!»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Апрель </w:t>
            </w:r>
          </w:p>
        </w:tc>
      </w:tr>
      <w:tr w:rsidR="003B49FD" w:rsidTr="003B0103">
        <w:trPr>
          <w:trHeight w:val="34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8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Акция: «Знакомимся с правилами трѐх «С» (Стой! Слушай! Смотри!)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Апрель </w:t>
            </w:r>
          </w:p>
        </w:tc>
      </w:tr>
      <w:tr w:rsidR="003B49FD" w:rsidTr="003B0103">
        <w:trPr>
          <w:trHeight w:val="6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8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Рейд с дежурством на перекрестках и пешеходных переходах в районе школы</w:t>
            </w:r>
            <w:r w:rsidR="0038111A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="0038111A">
              <w:rPr>
                <w:rFonts w:ascii="Times New Roman" w:hAnsi="Times New Roman"/>
                <w:sz w:val="24"/>
                <w:szCs w:val="24"/>
              </w:rPr>
              <w:t xml:space="preserve"> Викторина «Знаток ПДД»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Апрель </w:t>
            </w:r>
          </w:p>
        </w:tc>
      </w:tr>
      <w:tr w:rsidR="003B49FD" w:rsidTr="003B0103">
        <w:trPr>
          <w:trHeight w:val="6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8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Освещение работы отряда в стенгазете и на сайте школы «Правила эти должны знать все дети!»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Март-май </w:t>
            </w:r>
          </w:p>
        </w:tc>
      </w:tr>
      <w:tr w:rsidR="003B49FD" w:rsidTr="003B0103">
        <w:trPr>
          <w:trHeight w:val="31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8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Акция «Фигурное вождение на велосипедах»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Апрель </w:t>
            </w:r>
          </w:p>
        </w:tc>
      </w:tr>
      <w:tr w:rsidR="003B49FD" w:rsidTr="003B0103">
        <w:trPr>
          <w:trHeight w:val="64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8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Проведение игры-викторины с учащимися 1-4 классов «Азбука улицы»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Май </w:t>
            </w:r>
          </w:p>
        </w:tc>
      </w:tr>
      <w:tr w:rsidR="003B49FD" w:rsidTr="003B0103">
        <w:trPr>
          <w:trHeight w:val="32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8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Игра-викторина «Я иду по улице» (2-4 классы)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Май </w:t>
            </w:r>
          </w:p>
        </w:tc>
      </w:tr>
      <w:tr w:rsidR="003B49FD" w:rsidTr="003B0103">
        <w:trPr>
          <w:trHeight w:val="75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8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Рейды по классам и беседы о правилах дорожного движения на улицах и дорогах «На каникулы – по правилам!»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Май </w:t>
            </w:r>
          </w:p>
        </w:tc>
      </w:tr>
      <w:tr w:rsidR="003B49FD" w:rsidTr="003B0103">
        <w:trPr>
          <w:trHeight w:val="48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8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Подведение итогов работы за 2021-2022 учебный год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49FD" w:rsidRDefault="003B49FD" w:rsidP="00F732E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Май </w:t>
            </w:r>
          </w:p>
        </w:tc>
      </w:tr>
    </w:tbl>
    <w:p w:rsidR="003B49FD" w:rsidRDefault="003B49FD" w:rsidP="003B49FD">
      <w:pPr>
        <w:spacing w:after="0"/>
        <w:jc w:val="both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</w:t>
      </w:r>
    </w:p>
    <w:p w:rsidR="003B49FD" w:rsidRDefault="003B49FD" w:rsidP="003B49FD">
      <w:pPr>
        <w:spacing w:after="0"/>
        <w:jc w:val="both"/>
        <w:rPr>
          <w:rFonts w:ascii="Times New Roman" w:hAnsi="Times New Roman"/>
          <w:b/>
          <w:sz w:val="32"/>
          <w:szCs w:val="32"/>
        </w:rPr>
      </w:pPr>
    </w:p>
    <w:p w:rsidR="003B49FD" w:rsidRDefault="003B49FD" w:rsidP="003B49FD">
      <w:pPr>
        <w:ind w:left="-426" w:firstLine="426"/>
        <w:jc w:val="center"/>
      </w:pPr>
    </w:p>
    <w:p w:rsidR="003B49FD" w:rsidRDefault="003B49FD" w:rsidP="003B49FD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</w:p>
    <w:p w:rsidR="003B49FD" w:rsidRDefault="003B49FD" w:rsidP="003B49FD">
      <w:pPr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 </w:t>
      </w:r>
    </w:p>
    <w:p w:rsidR="003B49FD" w:rsidRDefault="003B49FD" w:rsidP="003B49FD">
      <w:pPr>
        <w:ind w:firstLine="709"/>
        <w:rPr>
          <w:rFonts w:ascii="Times New Roman" w:hAnsi="Times New Roman"/>
          <w:sz w:val="28"/>
          <w:szCs w:val="28"/>
        </w:rPr>
      </w:pPr>
    </w:p>
    <w:p w:rsidR="00A96D64" w:rsidRDefault="00A96D64"/>
    <w:sectPr w:rsidR="00A96D64" w:rsidSect="003B0103">
      <w:pgSz w:w="11906" w:h="16838"/>
      <w:pgMar w:top="709" w:right="14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49FD"/>
    <w:rsid w:val="00094E30"/>
    <w:rsid w:val="00343CBA"/>
    <w:rsid w:val="0038111A"/>
    <w:rsid w:val="003B0103"/>
    <w:rsid w:val="003B49FD"/>
    <w:rsid w:val="00A96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9F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B49F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4">
    <w:name w:val="Table Grid"/>
    <w:basedOn w:val="a1"/>
    <w:uiPriority w:val="59"/>
    <w:rsid w:val="003B49F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094E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94E3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9F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B49F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4">
    <w:name w:val="Table Grid"/>
    <w:basedOn w:val="a1"/>
    <w:uiPriority w:val="59"/>
    <w:rsid w:val="003B49F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094E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94E3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181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Гульсина</dc:creator>
  <cp:lastModifiedBy>Светлана</cp:lastModifiedBy>
  <cp:revision>2</cp:revision>
  <cp:lastPrinted>2022-09-15T09:11:00Z</cp:lastPrinted>
  <dcterms:created xsi:type="dcterms:W3CDTF">2022-09-20T10:34:00Z</dcterms:created>
  <dcterms:modified xsi:type="dcterms:W3CDTF">2022-09-20T10:34:00Z</dcterms:modified>
</cp:coreProperties>
</file>